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r>
        <w:rPr>
          <w:b/>
          <w:sz w:val="24"/>
        </w:rPr>
        <w:t>Komponenty</w:t>
      </w:r>
    </w:p>
    <w:p/>
    <w:tbl>
      <w:tblPr>
        <w:tblStyle w:val="3"/>
        <w:tblW w:w="5000" w:type="pct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970"/>
        <w:gridCol w:w="1491"/>
        <w:gridCol w:w="1833"/>
        <w:gridCol w:w="2866"/>
        <w:gridCol w:w="1717"/>
        <w:gridCol w:w="911"/>
        <w:gridCol w:w="3957"/>
        <w:gridCol w:w="399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43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Pozice</w:t>
            </w:r>
          </w:p>
        </w:tc>
        <w:tc>
          <w:tcPr>
            <w:tcW w:w="527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Výrobce</w:t>
            </w:r>
          </w:p>
        </w:tc>
        <w:tc>
          <w:tcPr>
            <w:tcW w:w="648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Typ</w:t>
            </w:r>
          </w:p>
        </w:tc>
        <w:tc>
          <w:tcPr>
            <w:tcW w:w="1013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Název</w:t>
            </w:r>
          </w:p>
        </w:tc>
        <w:tc>
          <w:tcPr>
            <w:tcW w:w="607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Rozměry</w:t>
            </w:r>
          </w:p>
        </w:tc>
        <w:tc>
          <w:tcPr>
            <w:tcW w:w="322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Označení</w:t>
            </w:r>
          </w:p>
        </w:tc>
        <w:tc>
          <w:tcPr>
            <w:tcW w:w="1399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Parametry</w:t>
            </w:r>
          </w:p>
        </w:tc>
        <w:tc>
          <w:tcPr>
            <w:tcW w:w="141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KS</w:t>
            </w:r>
          </w:p>
        </w:tc>
      </w:tr>
      <w:tr>
        <w:tc>
          <w:tcPr>
            <w:tcW w:w="34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52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ELEKTRODESIGN</w:t>
            </w:r>
          </w:p>
        </w:tc>
        <w:tc>
          <w:tcPr>
            <w:tcW w:w="648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CRVB-355 N Ecowatt</w:t>
            </w:r>
          </w:p>
        </w:tc>
        <w:tc>
          <w:tcPr>
            <w:tcW w:w="101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Střešní ventilátor s EC motorem</w:t>
            </w:r>
          </w:p>
        </w:tc>
        <w:tc>
          <w:tcPr>
            <w:tcW w:w="60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rFonts w:cstheme="minorHAnsi"/>
                <w:sz w:val="20"/>
              </w:rPr>
              <w:t>Ø</w:t>
            </w:r>
            <w:r>
              <w:rPr>
                <w:sz w:val="20"/>
              </w:rPr>
              <w:t>355</w:t>
            </w:r>
          </w:p>
        </w:tc>
        <w:tc>
          <w:tcPr>
            <w:tcW w:w="322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SV</w:t>
            </w:r>
          </w:p>
        </w:tc>
        <w:tc>
          <w:tcPr>
            <w:tcW w:w="1399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V=2265 m3/h, pc=300 Pa, Nel=0,348 kW/230V, Lp=46-49 dB(A)@4m, n=25 kg</w:t>
            </w:r>
          </w:p>
        </w:tc>
        <w:tc>
          <w:tcPr>
            <w:tcW w:w="141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c>
          <w:tcPr>
            <w:tcW w:w="34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52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ELEKTRODESIGN</w:t>
            </w:r>
          </w:p>
        </w:tc>
        <w:tc>
          <w:tcPr>
            <w:tcW w:w="648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JBS-560</w:t>
            </w:r>
          </w:p>
        </w:tc>
        <w:tc>
          <w:tcPr>
            <w:tcW w:w="101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Montážní podstavec pod střešní ventilátory</w:t>
            </w:r>
          </w:p>
        </w:tc>
        <w:tc>
          <w:tcPr>
            <w:tcW w:w="60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rFonts w:cstheme="minorHAnsi"/>
                <w:sz w:val="20"/>
              </w:rPr>
              <w:t>Ø</w:t>
            </w:r>
            <w:r>
              <w:rPr>
                <w:sz w:val="20"/>
              </w:rPr>
              <w:t>355</w:t>
            </w:r>
          </w:p>
        </w:tc>
        <w:tc>
          <w:tcPr>
            <w:tcW w:w="322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MP</w:t>
            </w:r>
          </w:p>
        </w:tc>
        <w:tc>
          <w:tcPr>
            <w:tcW w:w="1399" w:type="pct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41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4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52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ELEKTRODESIGN</w:t>
            </w:r>
          </w:p>
        </w:tc>
        <w:tc>
          <w:tcPr>
            <w:tcW w:w="648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JCA-560</w:t>
            </w:r>
          </w:p>
        </w:tc>
        <w:tc>
          <w:tcPr>
            <w:tcW w:w="101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Zpětná klapka pro střešní ventilátor</w:t>
            </w:r>
          </w:p>
        </w:tc>
        <w:tc>
          <w:tcPr>
            <w:tcW w:w="60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rFonts w:cstheme="minorHAnsi"/>
                <w:sz w:val="20"/>
              </w:rPr>
              <w:t>Ø</w:t>
            </w:r>
            <w:r>
              <w:rPr>
                <w:sz w:val="20"/>
              </w:rPr>
              <w:t>355</w:t>
            </w:r>
          </w:p>
        </w:tc>
        <w:tc>
          <w:tcPr>
            <w:tcW w:w="322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ZK</w:t>
            </w:r>
          </w:p>
        </w:tc>
        <w:tc>
          <w:tcPr>
            <w:tcW w:w="1399" w:type="pct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41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4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52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ELEKTRODESIGN</w:t>
            </w:r>
          </w:p>
        </w:tc>
        <w:tc>
          <w:tcPr>
            <w:tcW w:w="648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JAE-560</w:t>
            </w:r>
          </w:p>
        </w:tc>
        <w:tc>
          <w:tcPr>
            <w:tcW w:w="101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Pružná manžeta pro střešní ventilátor</w:t>
            </w:r>
          </w:p>
        </w:tc>
        <w:tc>
          <w:tcPr>
            <w:tcW w:w="60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rFonts w:cstheme="minorHAnsi"/>
                <w:sz w:val="20"/>
              </w:rPr>
              <w:t>Ø</w:t>
            </w:r>
            <w:r>
              <w:rPr>
                <w:sz w:val="20"/>
              </w:rPr>
              <w:t>355</w:t>
            </w:r>
          </w:p>
        </w:tc>
        <w:tc>
          <w:tcPr>
            <w:tcW w:w="322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PM</w:t>
            </w:r>
          </w:p>
        </w:tc>
        <w:tc>
          <w:tcPr>
            <w:tcW w:w="1399" w:type="pct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41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4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2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ELEKTRODESIGN</w:t>
            </w:r>
          </w:p>
        </w:tc>
        <w:tc>
          <w:tcPr>
            <w:tcW w:w="648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MAA 140/600</w:t>
            </w:r>
          </w:p>
        </w:tc>
        <w:tc>
          <w:tcPr>
            <w:tcW w:w="101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Tlumič hluku KRTL kruhový</w:t>
            </w:r>
          </w:p>
        </w:tc>
        <w:tc>
          <w:tcPr>
            <w:tcW w:w="60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ø140,ø240/600,50</w:t>
            </w:r>
          </w:p>
        </w:tc>
        <w:tc>
          <w:tcPr>
            <w:tcW w:w="322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TH </w:t>
            </w:r>
          </w:p>
        </w:tc>
        <w:tc>
          <w:tcPr>
            <w:tcW w:w="1399" w:type="pct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41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4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52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ELEKTRODESIGN</w:t>
            </w:r>
          </w:p>
        </w:tc>
        <w:tc>
          <w:tcPr>
            <w:tcW w:w="648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MAA 160/600</w:t>
            </w:r>
          </w:p>
        </w:tc>
        <w:tc>
          <w:tcPr>
            <w:tcW w:w="101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Tlumič hluku KRTL kruhový</w:t>
            </w:r>
          </w:p>
        </w:tc>
        <w:tc>
          <w:tcPr>
            <w:tcW w:w="60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ø160,ø260/600,50</w:t>
            </w:r>
          </w:p>
        </w:tc>
        <w:tc>
          <w:tcPr>
            <w:tcW w:w="322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TH</w:t>
            </w:r>
          </w:p>
        </w:tc>
        <w:tc>
          <w:tcPr>
            <w:tcW w:w="1399" w:type="pct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41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c>
          <w:tcPr>
            <w:tcW w:w="34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52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ELEKTRODESIGN</w:t>
            </w:r>
          </w:p>
        </w:tc>
        <w:tc>
          <w:tcPr>
            <w:tcW w:w="648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KO 200</w:t>
            </w:r>
          </w:p>
        </w:tc>
        <w:tc>
          <w:tcPr>
            <w:tcW w:w="101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Kruhový ventil </w:t>
            </w:r>
          </w:p>
        </w:tc>
        <w:tc>
          <w:tcPr>
            <w:tcW w:w="60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ø200,20,20/200</w:t>
            </w:r>
          </w:p>
        </w:tc>
        <w:tc>
          <w:tcPr>
            <w:tcW w:w="322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KV</w:t>
            </w:r>
          </w:p>
        </w:tc>
        <w:tc>
          <w:tcPr>
            <w:tcW w:w="1399" w:type="pct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41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c>
          <w:tcPr>
            <w:tcW w:w="34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52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ELEKTRODESIGN</w:t>
            </w:r>
          </w:p>
        </w:tc>
        <w:tc>
          <w:tcPr>
            <w:tcW w:w="648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KO 100</w:t>
            </w:r>
          </w:p>
        </w:tc>
        <w:tc>
          <w:tcPr>
            <w:tcW w:w="101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Kruhový ventil</w:t>
            </w:r>
          </w:p>
        </w:tc>
        <w:tc>
          <w:tcPr>
            <w:tcW w:w="60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ø100,20,20/100</w:t>
            </w:r>
          </w:p>
        </w:tc>
        <w:tc>
          <w:tcPr>
            <w:tcW w:w="322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KV</w:t>
            </w:r>
          </w:p>
        </w:tc>
        <w:tc>
          <w:tcPr>
            <w:tcW w:w="1399" w:type="pct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41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>
        <w:tc>
          <w:tcPr>
            <w:tcW w:w="34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52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ELEKTRODESIGN</w:t>
            </w:r>
          </w:p>
        </w:tc>
        <w:tc>
          <w:tcPr>
            <w:tcW w:w="648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DME-C 400x300</w:t>
            </w:r>
          </w:p>
        </w:tc>
        <w:tc>
          <w:tcPr>
            <w:tcW w:w="101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Dveřní mřížka 400x300</w:t>
            </w:r>
          </w:p>
        </w:tc>
        <w:tc>
          <w:tcPr>
            <w:tcW w:w="60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400x300</w:t>
            </w:r>
          </w:p>
        </w:tc>
        <w:tc>
          <w:tcPr>
            <w:tcW w:w="322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DM</w:t>
            </w:r>
          </w:p>
        </w:tc>
        <w:tc>
          <w:tcPr>
            <w:tcW w:w="1399" w:type="pct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41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4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1.10</w:t>
            </w:r>
          </w:p>
        </w:tc>
        <w:tc>
          <w:tcPr>
            <w:tcW w:w="52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ELEKTRODESIGN</w:t>
            </w:r>
          </w:p>
        </w:tc>
        <w:tc>
          <w:tcPr>
            <w:tcW w:w="648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DME-C 400x100</w:t>
            </w:r>
          </w:p>
        </w:tc>
        <w:tc>
          <w:tcPr>
            <w:tcW w:w="1013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Dveřní mřížka 400x100</w:t>
            </w:r>
          </w:p>
        </w:tc>
        <w:tc>
          <w:tcPr>
            <w:tcW w:w="60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400x100</w:t>
            </w:r>
          </w:p>
        </w:tc>
        <w:tc>
          <w:tcPr>
            <w:tcW w:w="322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DM</w:t>
            </w:r>
          </w:p>
        </w:tc>
        <w:tc>
          <w:tcPr>
            <w:tcW w:w="1399" w:type="pct"/>
            <w:shd w:val="clear" w:color="auto" w:fill="auto"/>
          </w:tcPr>
          <w:p>
            <w:pPr>
              <w:rPr>
                <w:sz w:val="20"/>
              </w:rPr>
            </w:pPr>
          </w:p>
        </w:tc>
        <w:tc>
          <w:tcPr>
            <w:tcW w:w="141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</w:tbl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rPr>
          <w:b/>
          <w:sz w:val="24"/>
        </w:rPr>
      </w:pPr>
    </w:p>
    <w:p>
      <w:r>
        <w:rPr>
          <w:b/>
          <w:sz w:val="24"/>
        </w:rPr>
        <w:t>Spiro a kruhové potrubí-výpis dle průměrů</w:t>
      </w:r>
    </w:p>
    <w:p/>
    <w:tbl>
      <w:tblPr>
        <w:tblStyle w:val="3"/>
        <w:tblW w:w="5000" w:type="pct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2198"/>
        <w:gridCol w:w="1655"/>
        <w:gridCol w:w="2600"/>
        <w:gridCol w:w="3021"/>
        <w:gridCol w:w="829"/>
        <w:gridCol w:w="707"/>
        <w:gridCol w:w="1892"/>
        <w:gridCol w:w="1242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7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průměr [mm]</w:t>
            </w:r>
          </w:p>
        </w:tc>
        <w:tc>
          <w:tcPr>
            <w:tcW w:w="2572" w:type="pct"/>
            <w:gridSpan w:val="3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kategorie</w:t>
            </w:r>
          </w:p>
        </w:tc>
        <w:tc>
          <w:tcPr>
            <w:tcW w:w="543" w:type="pct"/>
            <w:gridSpan w:val="2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délka [m]</w:t>
            </w:r>
          </w:p>
        </w:tc>
        <w:tc>
          <w:tcPr>
            <w:tcW w:w="1107" w:type="pct"/>
            <w:gridSpan w:val="2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% tvarovek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7" w:type="pct"/>
            <w:tcBorders>
              <w:top w:val="single" w:color="auto" w:sz="4" w:space="0"/>
            </w:tcBorders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572" w:type="pct"/>
            <w:gridSpan w:val="3"/>
            <w:tcBorders>
              <w:top w:val="single" w:color="auto" w:sz="4" w:space="0"/>
            </w:tcBorders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Potrubí kruhové Spiro z ocel.pozink.pl. sk. I vodotěsné</w:t>
            </w:r>
          </w:p>
        </w:tc>
        <w:tc>
          <w:tcPr>
            <w:tcW w:w="543" w:type="pct"/>
            <w:gridSpan w:val="2"/>
            <w:tcBorders>
              <w:top w:val="single" w:color="auto" w:sz="4" w:space="0"/>
            </w:tcBorders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72,6</w:t>
            </w:r>
          </w:p>
        </w:tc>
        <w:tc>
          <w:tcPr>
            <w:tcW w:w="1107" w:type="pct"/>
            <w:gridSpan w:val="2"/>
            <w:tcBorders>
              <w:top w:val="single" w:color="auto" w:sz="4" w:space="0"/>
            </w:tcBorders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13,27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572" w:type="pct"/>
            <w:gridSpan w:val="3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Potrubí kruhové Spiro z ocel.pozink.pl. sk. I vodotěsné</w:t>
            </w:r>
          </w:p>
        </w:tc>
        <w:tc>
          <w:tcPr>
            <w:tcW w:w="543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1,13</w:t>
            </w:r>
          </w:p>
        </w:tc>
        <w:tc>
          <w:tcPr>
            <w:tcW w:w="1107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28,08</w:t>
            </w:r>
          </w:p>
        </w:tc>
      </w:tr>
      <w:tr>
        <w:tc>
          <w:tcPr>
            <w:tcW w:w="77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2572" w:type="pct"/>
            <w:gridSpan w:val="3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Potrubí kruhové Spiro z ocel.pozink.pl. sk. I vodotěsné</w:t>
            </w:r>
          </w:p>
        </w:tc>
        <w:tc>
          <w:tcPr>
            <w:tcW w:w="543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1107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24,5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2572" w:type="pct"/>
            <w:gridSpan w:val="3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Potrubí kruhové Spiro z ocel.pozink.pl. sk. I vodotěsné</w:t>
            </w:r>
          </w:p>
        </w:tc>
        <w:tc>
          <w:tcPr>
            <w:tcW w:w="543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10,22</w:t>
            </w:r>
          </w:p>
        </w:tc>
        <w:tc>
          <w:tcPr>
            <w:tcW w:w="1107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23,76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2572" w:type="pct"/>
            <w:gridSpan w:val="3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Potrubí kruhové Spiro z ocel.pozink.pl. sk. I vodotěsné</w:t>
            </w:r>
          </w:p>
        </w:tc>
        <w:tc>
          <w:tcPr>
            <w:tcW w:w="543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5,24</w:t>
            </w:r>
          </w:p>
        </w:tc>
        <w:tc>
          <w:tcPr>
            <w:tcW w:w="1107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2572" w:type="pct"/>
            <w:gridSpan w:val="3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Potrubí kruhové Spiro z ocel.pozink.pl. sk. I vodotěsné</w:t>
            </w:r>
          </w:p>
        </w:tc>
        <w:tc>
          <w:tcPr>
            <w:tcW w:w="543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3,39</w:t>
            </w:r>
          </w:p>
        </w:tc>
        <w:tc>
          <w:tcPr>
            <w:tcW w:w="1107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8,27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2572" w:type="pct"/>
            <w:gridSpan w:val="3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Potrubí kruhové Spiro z ocel.pozink.pl. sk. I vodotěsné</w:t>
            </w:r>
          </w:p>
        </w:tc>
        <w:tc>
          <w:tcPr>
            <w:tcW w:w="543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3,91</w:t>
            </w:r>
          </w:p>
        </w:tc>
        <w:tc>
          <w:tcPr>
            <w:tcW w:w="1107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17,9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2572" w:type="pct"/>
            <w:gridSpan w:val="3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Potrubí kruhové Spiro z ocel.pozink.pl. sk. I vodotěsné</w:t>
            </w:r>
          </w:p>
        </w:tc>
        <w:tc>
          <w:tcPr>
            <w:tcW w:w="543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2,99</w:t>
            </w:r>
          </w:p>
        </w:tc>
        <w:tc>
          <w:tcPr>
            <w:tcW w:w="1107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280</w:t>
            </w:r>
          </w:p>
        </w:tc>
        <w:tc>
          <w:tcPr>
            <w:tcW w:w="2572" w:type="pct"/>
            <w:gridSpan w:val="3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Potrubí kruhové Spiro z ocel.pozink.pl. sk. I vodotěsné</w:t>
            </w:r>
          </w:p>
        </w:tc>
        <w:tc>
          <w:tcPr>
            <w:tcW w:w="543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3,41</w:t>
            </w:r>
          </w:p>
        </w:tc>
        <w:tc>
          <w:tcPr>
            <w:tcW w:w="1107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9,97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2572" w:type="pct"/>
            <w:gridSpan w:val="3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Potrubí kruhové Spiro z ocel.pozink.pl. sk. I vodotěsné</w:t>
            </w:r>
          </w:p>
        </w:tc>
        <w:tc>
          <w:tcPr>
            <w:tcW w:w="543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4,59</w:t>
            </w:r>
          </w:p>
        </w:tc>
        <w:tc>
          <w:tcPr>
            <w:tcW w:w="1107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7,63</w:t>
            </w:r>
          </w:p>
        </w:tc>
      </w:tr>
      <w:tr>
        <w:tc>
          <w:tcPr>
            <w:tcW w:w="77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355</w:t>
            </w:r>
          </w:p>
        </w:tc>
        <w:tc>
          <w:tcPr>
            <w:tcW w:w="2572" w:type="pct"/>
            <w:gridSpan w:val="3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Potrubí kruhové Spiro z ocel.pozink.pl. sk. I vodotěsné</w:t>
            </w:r>
          </w:p>
        </w:tc>
        <w:tc>
          <w:tcPr>
            <w:tcW w:w="543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1107" w:type="pct"/>
            <w:gridSpan w:val="2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439" w:type="pct"/>
          <w:trHeight w:val="315" w:hRule="atLeast"/>
        </w:trPr>
        <w:tc>
          <w:tcPr>
            <w:tcW w:w="456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Součet: izolace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439" w:type="pct"/>
          <w:trHeight w:val="300" w:hRule="atLeast"/>
        </w:trPr>
        <w:tc>
          <w:tcPr>
            <w:tcW w:w="1362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1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6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439" w:type="pct"/>
          <w:trHeight w:val="300" w:hRule="atLeast"/>
        </w:trPr>
        <w:tc>
          <w:tcPr>
            <w:tcW w:w="1362" w:type="pct"/>
            <w:gridSpan w:val="2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Popis</w:t>
            </w:r>
          </w:p>
        </w:tc>
        <w:tc>
          <w:tcPr>
            <w:tcW w:w="919" w:type="pct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Tloušťka</w:t>
            </w:r>
          </w:p>
        </w:tc>
        <w:tc>
          <w:tcPr>
            <w:tcW w:w="1361" w:type="pct"/>
            <w:gridSpan w:val="2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Povrch.úprava</w:t>
            </w:r>
          </w:p>
        </w:tc>
        <w:tc>
          <w:tcPr>
            <w:tcW w:w="919" w:type="pct"/>
            <w:gridSpan w:val="2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Plocha [m²]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439" w:type="pct"/>
          <w:trHeight w:val="300" w:hRule="atLeast"/>
        </w:trPr>
        <w:tc>
          <w:tcPr>
            <w:tcW w:w="1362" w:type="pct"/>
            <w:gridSpan w:val="2"/>
            <w:tcBorders>
              <w:top w:val="nil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hint="default" w:ascii="Calibri" w:hAnsi="Calibri" w:eastAsia="Times New Roman" w:cs="Calibri"/>
                <w:color w:val="000000"/>
                <w:kern w:val="0"/>
                <w:sz w:val="20"/>
                <w:szCs w:val="20"/>
                <w:lang w:val="en-US" w:eastAsia="cs-CZ"/>
                <w14:ligatures w14:val="none"/>
              </w:rPr>
              <w:t>T</w:t>
            </w: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epelná izolace Orstech LSPH – bude izolována stoupačka 1.NP až 6.NP</w:t>
            </w:r>
          </w:p>
        </w:tc>
        <w:tc>
          <w:tcPr>
            <w:tcW w:w="919" w:type="pct"/>
            <w:tcBorders>
              <w:top w:val="nil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20 mm</w:t>
            </w:r>
          </w:p>
        </w:tc>
        <w:tc>
          <w:tcPr>
            <w:tcW w:w="1361" w:type="pct"/>
            <w:gridSpan w:val="2"/>
            <w:tcBorders>
              <w:top w:val="nil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AL fólie</w:t>
            </w:r>
          </w:p>
        </w:tc>
        <w:tc>
          <w:tcPr>
            <w:tcW w:w="919" w:type="pct"/>
            <w:gridSpan w:val="2"/>
            <w:tcBorders>
              <w:top w:val="nil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19,45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439" w:type="pct"/>
          <w:trHeight w:val="300" w:hRule="atLeast"/>
        </w:trPr>
        <w:tc>
          <w:tcPr>
            <w:tcW w:w="1362" w:type="pct"/>
            <w:gridSpan w:val="2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hint="default" w:ascii="Calibri" w:hAnsi="Calibri" w:eastAsia="Times New Roman" w:cs="Calibri"/>
                <w:color w:val="000000"/>
                <w:kern w:val="0"/>
                <w:sz w:val="20"/>
                <w:szCs w:val="20"/>
                <w:lang w:val="en-US" w:eastAsia="cs-CZ"/>
                <w14:ligatures w14:val="none"/>
              </w:rPr>
            </w:pPr>
            <w:r>
              <w:rPr>
                <w:rFonts w:hint="default" w:ascii="Calibri" w:hAnsi="Calibri" w:eastAsia="Times New Roman" w:cs="Calibri"/>
                <w:color w:val="000000"/>
                <w:kern w:val="0"/>
                <w:sz w:val="20"/>
                <w:szCs w:val="20"/>
                <w:lang w:val="en-US" w:eastAsia="cs-CZ"/>
                <w14:ligatures w14:val="none"/>
              </w:rPr>
              <w:t>Protipožární izolace Orstech 65 H - bude izolována stoupačka v 7.NP (půda)</w:t>
            </w:r>
          </w:p>
        </w:tc>
        <w:tc>
          <w:tcPr>
            <w:tcW w:w="919" w:type="pct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hint="default" w:ascii="Calibri" w:hAnsi="Calibri" w:eastAsia="Times New Roman" w:cs="Calibri"/>
                <w:color w:val="000000"/>
                <w:kern w:val="0"/>
                <w:sz w:val="20"/>
                <w:szCs w:val="20"/>
                <w:lang w:val="en-US" w:eastAsia="cs-CZ"/>
                <w14:ligatures w14:val="none"/>
              </w:rPr>
            </w:pPr>
            <w:r>
              <w:rPr>
                <w:rFonts w:hint="default" w:ascii="Calibri" w:hAnsi="Calibri" w:eastAsia="Times New Roman" w:cs="Calibri"/>
                <w:color w:val="000000"/>
                <w:kern w:val="0"/>
                <w:sz w:val="20"/>
                <w:szCs w:val="20"/>
                <w:lang w:val="en-US" w:eastAsia="cs-CZ"/>
                <w14:ligatures w14:val="none"/>
              </w:rPr>
              <w:t>40 mm</w:t>
            </w:r>
          </w:p>
        </w:tc>
        <w:tc>
          <w:tcPr>
            <w:tcW w:w="1361" w:type="pct"/>
            <w:gridSpan w:val="2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AL fólie</w:t>
            </w:r>
          </w:p>
        </w:tc>
        <w:tc>
          <w:tcPr>
            <w:tcW w:w="919" w:type="pct"/>
            <w:gridSpan w:val="2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hint="default" w:ascii="Calibri" w:hAnsi="Calibri" w:eastAsia="Times New Roman" w:cs="Calibri"/>
                <w:color w:val="000000"/>
                <w:kern w:val="0"/>
                <w:sz w:val="20"/>
                <w:szCs w:val="20"/>
                <w:lang w:val="en-US" w:eastAsia="cs-CZ"/>
                <w14:ligatures w14:val="none"/>
              </w:rPr>
            </w:pPr>
            <w:r>
              <w:rPr>
                <w:rFonts w:hint="default" w:ascii="Calibri" w:hAnsi="Calibri" w:eastAsia="Times New Roman" w:cs="Calibri"/>
                <w:color w:val="000000"/>
                <w:kern w:val="0"/>
                <w:sz w:val="20"/>
                <w:szCs w:val="20"/>
                <w:lang w:val="en-US" w:eastAsia="cs-CZ"/>
                <w14:ligatures w14:val="none"/>
              </w:rPr>
              <w:t>7,5</w:t>
            </w:r>
          </w:p>
        </w:tc>
      </w:tr>
    </w:tbl>
    <w:p/>
    <w:p>
      <w:pPr>
        <w:rPr>
          <w:b/>
          <w:sz w:val="24"/>
        </w:rPr>
      </w:pPr>
    </w:p>
    <w:p>
      <w:pPr>
        <w:rPr>
          <w:b/>
          <w:sz w:val="24"/>
        </w:rPr>
      </w:pPr>
    </w:p>
    <w:p>
      <w:r>
        <w:rPr>
          <w:b/>
          <w:sz w:val="24"/>
        </w:rPr>
        <w:t>Ohebné hadice Flexo</w:t>
      </w:r>
    </w:p>
    <w:p>
      <w:r>
        <w:t>Slouží pro napojení odsávacích ventilů do podhledů:</w:t>
      </w:r>
    </w:p>
    <w:tbl>
      <w:tblPr>
        <w:tblStyle w:val="3"/>
        <w:tblW w:w="3893" w:type="pct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2198"/>
        <w:gridCol w:w="7280"/>
        <w:gridCol w:w="1535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998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průměr [mm]</w:t>
            </w:r>
          </w:p>
        </w:tc>
        <w:tc>
          <w:tcPr>
            <w:tcW w:w="3305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kategorie</w:t>
            </w:r>
          </w:p>
        </w:tc>
        <w:tc>
          <w:tcPr>
            <w:tcW w:w="697" w:type="pct"/>
            <w:tcBorders>
              <w:bottom w:val="single" w:color="auto" w:sz="4" w:space="0"/>
            </w:tcBorders>
            <w:shd w:val="clear" w:color="auto" w:fill="auto"/>
          </w:tcPr>
          <w:p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délka [m]</w:t>
            </w:r>
          </w:p>
        </w:tc>
      </w:tr>
      <w:tr>
        <w:tc>
          <w:tcPr>
            <w:tcW w:w="998" w:type="pct"/>
            <w:tcBorders>
              <w:top w:val="single" w:color="auto" w:sz="4" w:space="0"/>
            </w:tcBorders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305" w:type="pct"/>
            <w:tcBorders>
              <w:top w:val="single" w:color="auto" w:sz="4" w:space="0"/>
            </w:tcBorders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ALUFLEX AI 100</w:t>
            </w:r>
          </w:p>
        </w:tc>
        <w:tc>
          <w:tcPr>
            <w:tcW w:w="697" w:type="pct"/>
            <w:tcBorders>
              <w:top w:val="single" w:color="auto" w:sz="4" w:space="0"/>
            </w:tcBorders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998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3305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ALUFLEX AI 200</w:t>
            </w:r>
          </w:p>
        </w:tc>
        <w:tc>
          <w:tcPr>
            <w:tcW w:w="697" w:type="pct"/>
            <w:shd w:val="clear" w:color="auto" w:fill="auto"/>
          </w:tcPr>
          <w:p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/>
    <w:p>
      <w:pPr>
        <w:rPr>
          <w:b/>
          <w:bCs/>
        </w:rPr>
      </w:pPr>
      <w:r>
        <w:rPr>
          <w:b/>
          <w:bCs/>
        </w:rPr>
        <w:t>Ostatní dodávky a práce</w:t>
      </w:r>
    </w:p>
    <w:p>
      <w:r>
        <w:t>Montážní materiál - odhad celkem 1 kpl</w:t>
      </w:r>
    </w:p>
    <w:p>
      <w:r>
        <w:t>Zaregulování - odhad celkem 1 kpl</w:t>
      </w:r>
      <w:bookmarkStart w:id="0" w:name="_GoBack"/>
      <w:bookmarkEnd w:id="0"/>
    </w:p>
    <w:p>
      <w:r>
        <w:t>Komplexní zkoušky - odhad celkem 1 kpl</w:t>
      </w:r>
    </w:p>
    <w:p/>
    <w:p>
      <w:pPr>
        <w:rPr>
          <w:rFonts w:hint="default"/>
          <w:lang w:val="cs-CZ"/>
        </w:rPr>
      </w:pPr>
    </w:p>
    <w:sectPr>
      <w:headerReference r:id="rId5" w:type="default"/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t xml:space="preserve">Specifikace vzduchotechnika – Mánesova 1453/75 Praha 2                                </w:t>
    </w:r>
    <w:r>
      <w:fldChar w:fldCharType="begin"/>
    </w:r>
    <w:r>
      <w:instrText xml:space="preserve"> TIME \@ "dd.MM.yyyy" </w:instrText>
    </w:r>
    <w:r>
      <w:fldChar w:fldCharType="separate"/>
    </w:r>
    <w:r>
      <w:t>24.07.2023</w:t>
    </w:r>
    <w:r>
      <w:fldChar w:fldCharType="end"/>
    </w:r>
    <w:r>
      <w:t xml:space="preserve">                                                                                        Stránka </w:t>
    </w:r>
    <w:r>
      <w:rPr>
        <w:b/>
        <w:bCs/>
      </w:rPr>
      <w:fldChar w:fldCharType="begin"/>
    </w:r>
    <w:r>
      <w:rPr>
        <w:b/>
        <w:bCs/>
      </w:rPr>
      <w:instrText xml:space="preserve"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A25"/>
    <w:rsid w:val="0001495B"/>
    <w:rsid w:val="00130DFC"/>
    <w:rsid w:val="001D2A59"/>
    <w:rsid w:val="00202CCD"/>
    <w:rsid w:val="00282750"/>
    <w:rsid w:val="002F03C4"/>
    <w:rsid w:val="002F38FF"/>
    <w:rsid w:val="003001FE"/>
    <w:rsid w:val="003073DD"/>
    <w:rsid w:val="003364E5"/>
    <w:rsid w:val="003A3E4A"/>
    <w:rsid w:val="003B3C1D"/>
    <w:rsid w:val="00413D94"/>
    <w:rsid w:val="00416324"/>
    <w:rsid w:val="00434458"/>
    <w:rsid w:val="00497B0E"/>
    <w:rsid w:val="004C4568"/>
    <w:rsid w:val="005138C4"/>
    <w:rsid w:val="00542003"/>
    <w:rsid w:val="005619D1"/>
    <w:rsid w:val="005768C4"/>
    <w:rsid w:val="00586614"/>
    <w:rsid w:val="005A1AD0"/>
    <w:rsid w:val="005B4E27"/>
    <w:rsid w:val="006233E1"/>
    <w:rsid w:val="0068705E"/>
    <w:rsid w:val="00697D35"/>
    <w:rsid w:val="00710FEC"/>
    <w:rsid w:val="00732DC1"/>
    <w:rsid w:val="007A34FB"/>
    <w:rsid w:val="007B7313"/>
    <w:rsid w:val="007D6C53"/>
    <w:rsid w:val="007F2A25"/>
    <w:rsid w:val="007F3471"/>
    <w:rsid w:val="00835D73"/>
    <w:rsid w:val="0084112E"/>
    <w:rsid w:val="008E0CD2"/>
    <w:rsid w:val="008F6764"/>
    <w:rsid w:val="00917E7A"/>
    <w:rsid w:val="00930CCA"/>
    <w:rsid w:val="009633AA"/>
    <w:rsid w:val="009657E6"/>
    <w:rsid w:val="00A02524"/>
    <w:rsid w:val="00A87C46"/>
    <w:rsid w:val="00AA0A2E"/>
    <w:rsid w:val="00AE5AFE"/>
    <w:rsid w:val="00B07837"/>
    <w:rsid w:val="00B33CC9"/>
    <w:rsid w:val="00B74329"/>
    <w:rsid w:val="00B87250"/>
    <w:rsid w:val="00BA1474"/>
    <w:rsid w:val="00BF56A9"/>
    <w:rsid w:val="00C34925"/>
    <w:rsid w:val="00C77715"/>
    <w:rsid w:val="00CA2F9C"/>
    <w:rsid w:val="00CD1AB1"/>
    <w:rsid w:val="00CE2C8F"/>
    <w:rsid w:val="00CE41E3"/>
    <w:rsid w:val="00D647E8"/>
    <w:rsid w:val="00E31AD6"/>
    <w:rsid w:val="00E37AF1"/>
    <w:rsid w:val="00E775B4"/>
    <w:rsid w:val="00E86489"/>
    <w:rsid w:val="00EE2E3A"/>
    <w:rsid w:val="00EF01BF"/>
    <w:rsid w:val="00F73D94"/>
    <w:rsid w:val="00F822FE"/>
    <w:rsid w:val="00FE3844"/>
    <w:rsid w:val="2C5B5553"/>
    <w:rsid w:val="65A46787"/>
    <w:rsid w:val="73C3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cs-CZ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6">
    <w:name w:val="Záhlaví Char"/>
    <w:basedOn w:val="2"/>
    <w:link w:val="5"/>
    <w:qFormat/>
    <w:uiPriority w:val="99"/>
  </w:style>
  <w:style w:type="character" w:customStyle="1" w:styleId="7">
    <w:name w:val="Zápatí Char"/>
    <w:basedOn w:val="2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334</Words>
  <Characters>1976</Characters>
  <Lines>16</Lines>
  <Paragraphs>4</Paragraphs>
  <TotalTime>2</TotalTime>
  <ScaleCrop>false</ScaleCrop>
  <LinksUpToDate>false</LinksUpToDate>
  <CharactersWithSpaces>2306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2023-07-22T16:59:00Z</dcterms:created>
  <dc:creator>Jiří Kraus, Ing.</dc:creator>
  <cp:lastModifiedBy>kraus</cp:lastModifiedBy>
  <cp:lastPrinted>2023-07-23T22:05:23Z</cp:lastPrinted>
  <dcterms:modified xsi:type="dcterms:W3CDTF">2023-07-23T22:06:14Z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AF41056738D641879806AEDD3CD150CA</vt:lpwstr>
  </property>
</Properties>
</file>